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89" w:rsidRDefault="00DD0F89" w:rsidP="00DD0F89">
      <w:pPr>
        <w:autoSpaceDE w:val="0"/>
        <w:autoSpaceDN w:val="0"/>
        <w:adjustRightInd w:val="0"/>
        <w:spacing w:line="360" w:lineRule="auto"/>
        <w:jc w:val="center"/>
        <w:rPr>
          <w:rFonts w:ascii="新宋体" w:eastAsia="新宋体"/>
          <w:b/>
          <w:bCs/>
          <w:kern w:val="0"/>
          <w:sz w:val="28"/>
          <w:szCs w:val="28"/>
        </w:rPr>
      </w:pPr>
      <w:r>
        <w:rPr>
          <w:rFonts w:ascii="新宋体" w:eastAsia="新宋体" w:cs="新宋体" w:hint="eastAsia"/>
          <w:b/>
          <w:bCs/>
          <w:kern w:val="0"/>
          <w:sz w:val="28"/>
          <w:szCs w:val="28"/>
        </w:rPr>
        <w:t>上海健康医学院</w:t>
      </w:r>
      <w:bookmarkStart w:id="0" w:name="_GoBack"/>
      <w:r>
        <w:rPr>
          <w:rFonts w:ascii="新宋体" w:eastAsia="新宋体" w:cs="新宋体" w:hint="eastAsia"/>
          <w:b/>
          <w:bCs/>
          <w:kern w:val="0"/>
          <w:sz w:val="28"/>
          <w:szCs w:val="28"/>
        </w:rPr>
        <w:t>临床医学院实践实训中心</w:t>
      </w:r>
    </w:p>
    <w:p w:rsidR="00DD0F89" w:rsidRDefault="00DD0F89" w:rsidP="00DD0F89">
      <w:pPr>
        <w:spacing w:line="360" w:lineRule="auto"/>
        <w:jc w:val="center"/>
        <w:rPr>
          <w:rFonts w:ascii="新宋体" w:eastAsia="新宋体" w:cs="新宋体"/>
          <w:b/>
          <w:bCs/>
          <w:kern w:val="0"/>
          <w:sz w:val="28"/>
          <w:szCs w:val="28"/>
        </w:rPr>
      </w:pPr>
      <w:r>
        <w:rPr>
          <w:rFonts w:ascii="新宋体" w:eastAsia="新宋体" w:cs="新宋体" w:hint="eastAsia"/>
          <w:b/>
          <w:bCs/>
          <w:kern w:val="0"/>
          <w:sz w:val="28"/>
          <w:szCs w:val="28"/>
        </w:rPr>
        <w:t>环境</w:t>
      </w:r>
      <w:r>
        <w:rPr>
          <w:rFonts w:ascii="新宋体" w:eastAsia="新宋体" w:cs="新宋体"/>
          <w:b/>
          <w:bCs/>
          <w:kern w:val="0"/>
          <w:sz w:val="28"/>
          <w:szCs w:val="28"/>
        </w:rPr>
        <w:t>安全</w:t>
      </w:r>
      <w:r>
        <w:rPr>
          <w:rFonts w:ascii="新宋体" w:eastAsia="新宋体" w:cs="新宋体" w:hint="eastAsia"/>
          <w:b/>
          <w:bCs/>
          <w:kern w:val="0"/>
          <w:sz w:val="28"/>
          <w:szCs w:val="28"/>
        </w:rPr>
        <w:t>管理制度</w:t>
      </w:r>
    </w:p>
    <w:bookmarkEnd w:id="0"/>
    <w:p w:rsidR="00DD0F89" w:rsidRPr="00AC0170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新宋体"/>
          <w:bCs/>
          <w:kern w:val="0"/>
          <w:szCs w:val="21"/>
        </w:rPr>
      </w:pPr>
      <w:r>
        <w:rPr>
          <w:rFonts w:asciiTheme="minorEastAsia" w:hAnsiTheme="minorEastAsia" w:cs="新宋体" w:hint="eastAsia"/>
          <w:bCs/>
          <w:kern w:val="0"/>
          <w:szCs w:val="21"/>
        </w:rPr>
        <w:t>为保障实训</w:t>
      </w:r>
      <w:r>
        <w:rPr>
          <w:rFonts w:asciiTheme="minorEastAsia" w:hAnsiTheme="minorEastAsia" w:cs="新宋体"/>
          <w:bCs/>
          <w:kern w:val="0"/>
          <w:szCs w:val="21"/>
        </w:rPr>
        <w:t>中心</w:t>
      </w:r>
      <w:r>
        <w:rPr>
          <w:rFonts w:asciiTheme="minorEastAsia" w:hAnsiTheme="minorEastAsia" w:cs="新宋体" w:hint="eastAsia"/>
          <w:bCs/>
          <w:kern w:val="0"/>
          <w:szCs w:val="21"/>
        </w:rPr>
        <w:t>工作人员人身安全和国家财产安全，防止环境污染，保证实训</w:t>
      </w:r>
      <w:r>
        <w:rPr>
          <w:rFonts w:asciiTheme="minorEastAsia" w:hAnsiTheme="minorEastAsia" w:cs="新宋体"/>
          <w:bCs/>
          <w:kern w:val="0"/>
          <w:szCs w:val="21"/>
        </w:rPr>
        <w:t>教学</w:t>
      </w:r>
      <w:r>
        <w:rPr>
          <w:rFonts w:asciiTheme="minorEastAsia" w:hAnsiTheme="minorEastAsia" w:cs="新宋体" w:hint="eastAsia"/>
          <w:bCs/>
          <w:kern w:val="0"/>
          <w:szCs w:val="21"/>
        </w:rPr>
        <w:t>工作的顺利进行，特制定本制度</w:t>
      </w:r>
      <w:r w:rsidRPr="00AC0170">
        <w:rPr>
          <w:rFonts w:asciiTheme="minorEastAsia" w:hAnsiTheme="minorEastAsia" w:cs="新宋体" w:hint="eastAsia"/>
          <w:bCs/>
          <w:kern w:val="0"/>
          <w:szCs w:val="21"/>
        </w:rPr>
        <w:t>。</w:t>
      </w:r>
    </w:p>
    <w:p w:rsidR="00DD0F89" w:rsidRPr="00AC0170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新宋体"/>
          <w:bCs/>
          <w:kern w:val="0"/>
          <w:szCs w:val="21"/>
        </w:rPr>
      </w:pPr>
      <w:r>
        <w:rPr>
          <w:rFonts w:hint="eastAsia"/>
          <w:sz w:val="23"/>
          <w:szCs w:val="23"/>
        </w:rPr>
        <w:t>实训</w:t>
      </w:r>
      <w:r>
        <w:rPr>
          <w:sz w:val="23"/>
          <w:szCs w:val="23"/>
        </w:rPr>
        <w:t>中心</w:t>
      </w:r>
      <w:r>
        <w:rPr>
          <w:rFonts w:hint="eastAsia"/>
          <w:sz w:val="23"/>
          <w:szCs w:val="23"/>
        </w:rPr>
        <w:t>工作人员及</w:t>
      </w:r>
      <w:r>
        <w:rPr>
          <w:sz w:val="23"/>
          <w:szCs w:val="23"/>
        </w:rPr>
        <w:t>师生</w:t>
      </w:r>
      <w:r>
        <w:rPr>
          <w:rFonts w:hint="eastAsia"/>
          <w:sz w:val="23"/>
          <w:szCs w:val="23"/>
        </w:rPr>
        <w:t>要充分认识实验室安全工作的重要性，严格遵守安全规章制度，认真贯彻</w:t>
      </w:r>
      <w:r>
        <w:rPr>
          <w:sz w:val="23"/>
          <w:szCs w:val="23"/>
        </w:rPr>
        <w:t>“</w:t>
      </w:r>
      <w:r>
        <w:rPr>
          <w:rFonts w:hint="eastAsia"/>
          <w:sz w:val="23"/>
          <w:szCs w:val="23"/>
        </w:rPr>
        <w:t>预防为主，安全第一</w:t>
      </w:r>
      <w:r>
        <w:rPr>
          <w:sz w:val="23"/>
          <w:szCs w:val="23"/>
        </w:rPr>
        <w:t>”</w:t>
      </w:r>
      <w:r>
        <w:rPr>
          <w:rFonts w:hint="eastAsia"/>
          <w:sz w:val="23"/>
          <w:szCs w:val="23"/>
        </w:rPr>
        <w:t>的方针，切实做到</w:t>
      </w:r>
      <w:r>
        <w:rPr>
          <w:sz w:val="23"/>
          <w:szCs w:val="23"/>
        </w:rPr>
        <w:t>“</w:t>
      </w:r>
      <w:r>
        <w:rPr>
          <w:rFonts w:hint="eastAsia"/>
          <w:sz w:val="23"/>
          <w:szCs w:val="23"/>
        </w:rPr>
        <w:t>谁主管，谁负责</w:t>
      </w:r>
      <w:r>
        <w:rPr>
          <w:sz w:val="23"/>
          <w:szCs w:val="23"/>
        </w:rPr>
        <w:t>”</w:t>
      </w:r>
      <w:r>
        <w:rPr>
          <w:rFonts w:hint="eastAsia"/>
          <w:sz w:val="23"/>
          <w:szCs w:val="23"/>
        </w:rPr>
        <w:t>，确保实训中心安全工作责任落实到人。</w:t>
      </w:r>
    </w:p>
    <w:p w:rsidR="00DD0F89" w:rsidRPr="00F00592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sz w:val="23"/>
          <w:szCs w:val="23"/>
        </w:rPr>
      </w:pPr>
      <w:r>
        <w:rPr>
          <w:rFonts w:hint="eastAsia"/>
          <w:sz w:val="23"/>
          <w:szCs w:val="23"/>
        </w:rPr>
        <w:t>实训</w:t>
      </w:r>
      <w:r>
        <w:rPr>
          <w:sz w:val="23"/>
          <w:szCs w:val="23"/>
        </w:rPr>
        <w:t>中心设立安全员，</w:t>
      </w:r>
      <w:r>
        <w:rPr>
          <w:rFonts w:hint="eastAsia"/>
          <w:sz w:val="23"/>
          <w:szCs w:val="23"/>
        </w:rPr>
        <w:t>在</w:t>
      </w:r>
      <w:r>
        <w:rPr>
          <w:sz w:val="23"/>
          <w:szCs w:val="23"/>
        </w:rPr>
        <w:t>学校保卫处领导下</w:t>
      </w:r>
      <w:r>
        <w:rPr>
          <w:rFonts w:hint="eastAsia"/>
          <w:sz w:val="23"/>
          <w:szCs w:val="23"/>
        </w:rPr>
        <w:t>监督</w:t>
      </w:r>
      <w:r>
        <w:rPr>
          <w:sz w:val="23"/>
          <w:szCs w:val="23"/>
        </w:rPr>
        <w:t>实训中心的</w:t>
      </w:r>
      <w:r>
        <w:rPr>
          <w:rFonts w:hint="eastAsia"/>
          <w:sz w:val="23"/>
          <w:szCs w:val="23"/>
        </w:rPr>
        <w:t>日常</w:t>
      </w:r>
      <w:r>
        <w:rPr>
          <w:sz w:val="23"/>
          <w:szCs w:val="23"/>
        </w:rPr>
        <w:t>环境安全，</w:t>
      </w:r>
      <w:r>
        <w:rPr>
          <w:rFonts w:hint="eastAsia"/>
          <w:sz w:val="23"/>
          <w:szCs w:val="23"/>
        </w:rPr>
        <w:t>每周</w:t>
      </w:r>
      <w:r>
        <w:rPr>
          <w:sz w:val="23"/>
          <w:szCs w:val="23"/>
        </w:rPr>
        <w:t>一次检查</w:t>
      </w:r>
      <w:r>
        <w:rPr>
          <w:rFonts w:hint="eastAsia"/>
          <w:sz w:val="23"/>
          <w:szCs w:val="23"/>
        </w:rPr>
        <w:t>实训</w:t>
      </w:r>
      <w:r>
        <w:rPr>
          <w:sz w:val="23"/>
          <w:szCs w:val="23"/>
        </w:rPr>
        <w:t>中心安全隐患</w:t>
      </w:r>
      <w:r>
        <w:rPr>
          <w:rFonts w:hint="eastAsia"/>
          <w:sz w:val="23"/>
          <w:szCs w:val="23"/>
        </w:rPr>
        <w:t>，</w:t>
      </w:r>
      <w:r>
        <w:rPr>
          <w:sz w:val="23"/>
          <w:szCs w:val="23"/>
        </w:rPr>
        <w:t>预防安全事故发生</w:t>
      </w:r>
      <w:r>
        <w:rPr>
          <w:rFonts w:hint="eastAsia"/>
          <w:sz w:val="23"/>
          <w:szCs w:val="23"/>
        </w:rPr>
        <w:t>，记录</w:t>
      </w:r>
      <w:r>
        <w:rPr>
          <w:sz w:val="23"/>
          <w:szCs w:val="23"/>
        </w:rPr>
        <w:t>好</w:t>
      </w:r>
      <w:r>
        <w:rPr>
          <w:rFonts w:hint="eastAsia"/>
          <w:sz w:val="23"/>
          <w:szCs w:val="23"/>
        </w:rPr>
        <w:t>《</w:t>
      </w:r>
      <w:r w:rsidRPr="00F00592">
        <w:rPr>
          <w:rFonts w:hint="eastAsia"/>
          <w:sz w:val="23"/>
          <w:szCs w:val="23"/>
        </w:rPr>
        <w:t>上海健康医学院临床医学院实践实训中心安全检查</w:t>
      </w:r>
      <w:r>
        <w:rPr>
          <w:rFonts w:hint="eastAsia"/>
          <w:sz w:val="23"/>
          <w:szCs w:val="23"/>
        </w:rPr>
        <w:t>记录</w:t>
      </w:r>
      <w:r w:rsidRPr="00F00592">
        <w:rPr>
          <w:rFonts w:hint="eastAsia"/>
          <w:sz w:val="23"/>
          <w:szCs w:val="23"/>
        </w:rPr>
        <w:t>表》</w:t>
      </w:r>
      <w:r>
        <w:rPr>
          <w:rFonts w:hint="eastAsia"/>
          <w:sz w:val="23"/>
          <w:szCs w:val="23"/>
        </w:rPr>
        <w:t>（见</w:t>
      </w:r>
      <w:r>
        <w:rPr>
          <w:sz w:val="23"/>
          <w:szCs w:val="23"/>
        </w:rPr>
        <w:t>附</w:t>
      </w:r>
      <w:r>
        <w:rPr>
          <w:rFonts w:hint="eastAsia"/>
          <w:sz w:val="23"/>
          <w:szCs w:val="23"/>
        </w:rPr>
        <w:t>表</w:t>
      </w:r>
      <w:r>
        <w:rPr>
          <w:sz w:val="23"/>
          <w:szCs w:val="23"/>
        </w:rPr>
        <w:t>1</w:t>
      </w:r>
      <w:r>
        <w:rPr>
          <w:rFonts w:hint="eastAsia"/>
          <w:sz w:val="23"/>
          <w:szCs w:val="23"/>
        </w:rPr>
        <w:t>）</w:t>
      </w:r>
      <w:r w:rsidRPr="00F00592">
        <w:rPr>
          <w:sz w:val="23"/>
          <w:szCs w:val="23"/>
        </w:rPr>
        <w:t>。</w:t>
      </w:r>
    </w:p>
    <w:p w:rsidR="00DD0F89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新宋体"/>
          <w:bCs/>
          <w:kern w:val="0"/>
          <w:szCs w:val="21"/>
        </w:rPr>
      </w:pPr>
      <w:r>
        <w:rPr>
          <w:rFonts w:asciiTheme="minorEastAsia" w:hAnsiTheme="minorEastAsia" w:cs="新宋体" w:hint="eastAsia"/>
          <w:bCs/>
          <w:kern w:val="0"/>
          <w:szCs w:val="21"/>
        </w:rPr>
        <w:t>保持实训</w:t>
      </w:r>
      <w:r>
        <w:rPr>
          <w:rFonts w:asciiTheme="minorEastAsia" w:hAnsiTheme="minorEastAsia" w:cs="新宋体"/>
          <w:bCs/>
          <w:kern w:val="0"/>
          <w:szCs w:val="21"/>
        </w:rPr>
        <w:t>中心</w:t>
      </w:r>
      <w:r w:rsidRPr="002E4F76">
        <w:rPr>
          <w:rFonts w:asciiTheme="minorEastAsia" w:hAnsiTheme="minorEastAsia" w:cs="新宋体" w:hint="eastAsia"/>
          <w:bCs/>
          <w:kern w:val="0"/>
          <w:szCs w:val="21"/>
        </w:rPr>
        <w:t>环境的文明整洁。</w:t>
      </w:r>
      <w:r>
        <w:rPr>
          <w:rFonts w:asciiTheme="minorEastAsia" w:hAnsiTheme="minorEastAsia" w:cs="新宋体"/>
          <w:bCs/>
          <w:kern w:val="0"/>
          <w:szCs w:val="21"/>
        </w:rPr>
        <w:t>中心工作人员</w:t>
      </w:r>
      <w:r>
        <w:rPr>
          <w:rFonts w:asciiTheme="minorEastAsia" w:hAnsiTheme="minorEastAsia" w:cs="新宋体" w:hint="eastAsia"/>
          <w:bCs/>
          <w:kern w:val="0"/>
          <w:szCs w:val="21"/>
        </w:rPr>
        <w:t>做到仪器设备、化学药品的布局合理，摆放整齐；在实训教室</w:t>
      </w:r>
      <w:r w:rsidRPr="002E4F76">
        <w:rPr>
          <w:rFonts w:asciiTheme="minorEastAsia" w:hAnsiTheme="minorEastAsia" w:cs="新宋体" w:hint="eastAsia"/>
          <w:bCs/>
          <w:kern w:val="0"/>
          <w:szCs w:val="21"/>
        </w:rPr>
        <w:t>内不得喧哗打闹，不得吸烟、饮食、随地吐痰、乱扔纸屑和其他杂物，不准存放私人物品；要保持室内外走道畅通，严禁占用走廊堆放物品。</w:t>
      </w:r>
    </w:p>
    <w:p w:rsidR="00DD0F89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新宋体"/>
          <w:bCs/>
          <w:kern w:val="0"/>
          <w:szCs w:val="21"/>
        </w:rPr>
      </w:pPr>
      <w:r>
        <w:rPr>
          <w:rFonts w:asciiTheme="minorEastAsia" w:hAnsiTheme="minorEastAsia" w:cs="新宋体" w:hint="eastAsia"/>
          <w:bCs/>
          <w:kern w:val="0"/>
          <w:szCs w:val="21"/>
        </w:rPr>
        <w:t>实训师生在实</w:t>
      </w:r>
      <w:proofErr w:type="gramStart"/>
      <w:r>
        <w:rPr>
          <w:rFonts w:asciiTheme="minorEastAsia" w:hAnsiTheme="minorEastAsia" w:cs="新宋体" w:hint="eastAsia"/>
          <w:bCs/>
          <w:kern w:val="0"/>
          <w:szCs w:val="21"/>
        </w:rPr>
        <w:t>训</w:t>
      </w:r>
      <w:r>
        <w:rPr>
          <w:rFonts w:asciiTheme="minorEastAsia" w:hAnsiTheme="minorEastAsia" w:cs="新宋体"/>
          <w:bCs/>
          <w:kern w:val="0"/>
          <w:szCs w:val="21"/>
        </w:rPr>
        <w:t>教室</w:t>
      </w:r>
      <w:proofErr w:type="gramEnd"/>
      <w:r>
        <w:rPr>
          <w:rFonts w:asciiTheme="minorEastAsia" w:hAnsiTheme="minorEastAsia" w:cs="新宋体"/>
          <w:bCs/>
          <w:kern w:val="0"/>
          <w:szCs w:val="21"/>
        </w:rPr>
        <w:t>使用后及时进行场地</w:t>
      </w:r>
      <w:r>
        <w:rPr>
          <w:rFonts w:asciiTheme="minorEastAsia" w:hAnsiTheme="minorEastAsia" w:cs="新宋体" w:hint="eastAsia"/>
          <w:bCs/>
          <w:kern w:val="0"/>
          <w:szCs w:val="21"/>
        </w:rPr>
        <w:t>环境</w:t>
      </w:r>
      <w:r>
        <w:rPr>
          <w:rFonts w:asciiTheme="minorEastAsia" w:hAnsiTheme="minorEastAsia" w:cs="新宋体"/>
          <w:bCs/>
          <w:kern w:val="0"/>
          <w:szCs w:val="21"/>
        </w:rPr>
        <w:t>的整理，</w:t>
      </w:r>
      <w:r w:rsidRPr="002E4F76">
        <w:rPr>
          <w:rFonts w:asciiTheme="minorEastAsia" w:hAnsiTheme="minorEastAsia" w:cs="新宋体" w:hint="eastAsia"/>
          <w:bCs/>
          <w:kern w:val="0"/>
          <w:szCs w:val="21"/>
        </w:rPr>
        <w:t>做好电、水、门窗、化学药品检查，</w:t>
      </w:r>
      <w:r>
        <w:rPr>
          <w:rFonts w:asciiTheme="minorEastAsia" w:hAnsiTheme="minorEastAsia" w:cs="新宋体" w:hint="eastAsia"/>
          <w:bCs/>
          <w:kern w:val="0"/>
          <w:szCs w:val="21"/>
        </w:rPr>
        <w:t>实行中心</w:t>
      </w:r>
      <w:r>
        <w:rPr>
          <w:rFonts w:asciiTheme="minorEastAsia" w:hAnsiTheme="minorEastAsia" w:cs="新宋体"/>
          <w:bCs/>
          <w:kern w:val="0"/>
          <w:szCs w:val="21"/>
        </w:rPr>
        <w:t>工作人员进行确认</w:t>
      </w:r>
      <w:r w:rsidRPr="002E4F76">
        <w:rPr>
          <w:rFonts w:asciiTheme="minorEastAsia" w:hAnsiTheme="minorEastAsia" w:cs="新宋体" w:hint="eastAsia"/>
          <w:bCs/>
          <w:kern w:val="0"/>
          <w:szCs w:val="21"/>
        </w:rPr>
        <w:t>。</w:t>
      </w:r>
    </w:p>
    <w:p w:rsidR="00DD0F89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新宋体"/>
          <w:bCs/>
          <w:kern w:val="0"/>
          <w:szCs w:val="21"/>
        </w:rPr>
      </w:pPr>
      <w:r w:rsidRPr="002E4F76">
        <w:rPr>
          <w:rFonts w:asciiTheme="minorEastAsia" w:hAnsiTheme="minorEastAsia" w:cs="新宋体" w:hint="eastAsia"/>
          <w:bCs/>
          <w:kern w:val="0"/>
          <w:szCs w:val="21"/>
        </w:rPr>
        <w:t>实验室严禁非工作使用电磁炉、微波炉</w:t>
      </w:r>
      <w:r>
        <w:rPr>
          <w:rFonts w:asciiTheme="minorEastAsia" w:hAnsiTheme="minorEastAsia" w:cs="新宋体" w:hint="eastAsia"/>
          <w:bCs/>
          <w:kern w:val="0"/>
          <w:szCs w:val="21"/>
        </w:rPr>
        <w:t>等</w:t>
      </w:r>
      <w:r w:rsidRPr="002E4F76">
        <w:rPr>
          <w:rFonts w:asciiTheme="minorEastAsia" w:hAnsiTheme="minorEastAsia" w:cs="新宋体" w:hint="eastAsia"/>
          <w:bCs/>
          <w:kern w:val="0"/>
          <w:szCs w:val="21"/>
        </w:rPr>
        <w:t>，因教学、科研工作需要使用时须经</w:t>
      </w:r>
      <w:r>
        <w:rPr>
          <w:rFonts w:asciiTheme="minorEastAsia" w:hAnsiTheme="minorEastAsia" w:cs="新宋体" w:hint="eastAsia"/>
          <w:bCs/>
          <w:kern w:val="0"/>
          <w:szCs w:val="21"/>
        </w:rPr>
        <w:t>中心</w:t>
      </w:r>
      <w:r>
        <w:rPr>
          <w:rFonts w:asciiTheme="minorEastAsia" w:hAnsiTheme="minorEastAsia" w:cs="新宋体"/>
          <w:bCs/>
          <w:kern w:val="0"/>
          <w:szCs w:val="21"/>
        </w:rPr>
        <w:t>工作人员或者</w:t>
      </w:r>
      <w:r w:rsidRPr="002E4F76">
        <w:rPr>
          <w:rFonts w:asciiTheme="minorEastAsia" w:hAnsiTheme="minorEastAsia" w:cs="新宋体" w:hint="eastAsia"/>
          <w:bCs/>
          <w:kern w:val="0"/>
          <w:szCs w:val="21"/>
        </w:rPr>
        <w:t>安全员同意。使用时要注意安全，停电或停用后要及时切断电源。</w:t>
      </w:r>
    </w:p>
    <w:p w:rsidR="00DD0F89" w:rsidRPr="00FE61FD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新宋体"/>
          <w:bCs/>
          <w:kern w:val="0"/>
          <w:szCs w:val="21"/>
        </w:rPr>
      </w:pPr>
      <w:r>
        <w:rPr>
          <w:rFonts w:asciiTheme="minorEastAsia" w:hAnsiTheme="minorEastAsia" w:cs="新宋体" w:hint="eastAsia"/>
          <w:bCs/>
          <w:kern w:val="0"/>
          <w:szCs w:val="21"/>
        </w:rPr>
        <w:t>化学危险品、麻醉药品等危险物品的领用及保存、</w:t>
      </w:r>
      <w:r w:rsidRPr="004C28D9">
        <w:rPr>
          <w:rFonts w:asciiTheme="minorEastAsia" w:hAnsiTheme="minorEastAsia" w:cs="新宋体"/>
          <w:bCs/>
          <w:kern w:val="0"/>
          <w:szCs w:val="21"/>
        </w:rPr>
        <w:t>废液、废弃化学试剂的</w:t>
      </w:r>
      <w:r w:rsidRPr="004C28D9">
        <w:rPr>
          <w:rFonts w:asciiTheme="minorEastAsia" w:hAnsiTheme="minorEastAsia" w:cs="新宋体" w:hint="eastAsia"/>
          <w:bCs/>
          <w:kern w:val="0"/>
          <w:szCs w:val="21"/>
        </w:rPr>
        <w:t>排放</w:t>
      </w:r>
      <w:r>
        <w:rPr>
          <w:rFonts w:asciiTheme="minorEastAsia" w:hAnsiTheme="minorEastAsia" w:cs="新宋体" w:hint="eastAsia"/>
          <w:bCs/>
          <w:kern w:val="0"/>
          <w:szCs w:val="21"/>
        </w:rPr>
        <w:t>和</w:t>
      </w:r>
      <w:r w:rsidRPr="004C28D9">
        <w:rPr>
          <w:rFonts w:asciiTheme="minorEastAsia" w:hAnsiTheme="minorEastAsia" w:cs="新宋体"/>
          <w:bCs/>
          <w:kern w:val="0"/>
          <w:szCs w:val="21"/>
        </w:rPr>
        <w:t>回收</w:t>
      </w:r>
      <w:r>
        <w:rPr>
          <w:rFonts w:asciiTheme="minorEastAsia" w:hAnsiTheme="minorEastAsia" w:cs="新宋体" w:hint="eastAsia"/>
          <w:bCs/>
          <w:kern w:val="0"/>
          <w:szCs w:val="21"/>
        </w:rPr>
        <w:t>严格</w:t>
      </w:r>
      <w:r>
        <w:rPr>
          <w:rFonts w:asciiTheme="minorEastAsia" w:hAnsiTheme="minorEastAsia" w:cs="新宋体"/>
          <w:bCs/>
          <w:kern w:val="0"/>
          <w:szCs w:val="21"/>
        </w:rPr>
        <w:t>执行《</w:t>
      </w:r>
      <w:r w:rsidRPr="004C28D9">
        <w:rPr>
          <w:rFonts w:asciiTheme="minorEastAsia" w:hAnsiTheme="minorEastAsia" w:cs="新宋体" w:hint="eastAsia"/>
          <w:bCs/>
          <w:kern w:val="0"/>
          <w:szCs w:val="21"/>
        </w:rPr>
        <w:t>上海健康医学院临床</w:t>
      </w:r>
      <w:r>
        <w:rPr>
          <w:rFonts w:asciiTheme="minorEastAsia" w:hAnsiTheme="minorEastAsia" w:cs="新宋体" w:hint="eastAsia"/>
          <w:bCs/>
          <w:kern w:val="0"/>
          <w:szCs w:val="21"/>
        </w:rPr>
        <w:t>医学院</w:t>
      </w:r>
      <w:r w:rsidRPr="004C28D9">
        <w:rPr>
          <w:rFonts w:asciiTheme="minorEastAsia" w:hAnsiTheme="minorEastAsia" w:cs="新宋体" w:hint="eastAsia"/>
          <w:bCs/>
          <w:kern w:val="0"/>
          <w:szCs w:val="21"/>
        </w:rPr>
        <w:t>实践实训中心危险化学品（含药品）管理制度</w:t>
      </w:r>
      <w:r w:rsidRPr="004C28D9">
        <w:rPr>
          <w:rFonts w:asciiTheme="minorEastAsia" w:hAnsiTheme="minorEastAsia" w:cs="新宋体"/>
          <w:bCs/>
          <w:kern w:val="0"/>
          <w:szCs w:val="21"/>
        </w:rPr>
        <w:t>》</w:t>
      </w:r>
      <w:r>
        <w:rPr>
          <w:rFonts w:asciiTheme="minorEastAsia" w:hAnsiTheme="minorEastAsia" w:cs="新宋体" w:hint="eastAsia"/>
          <w:bCs/>
          <w:kern w:val="0"/>
          <w:szCs w:val="21"/>
        </w:rPr>
        <w:t>和</w:t>
      </w:r>
      <w:r>
        <w:rPr>
          <w:rFonts w:asciiTheme="minorEastAsia" w:hAnsiTheme="minorEastAsia" w:cs="新宋体"/>
          <w:bCs/>
          <w:kern w:val="0"/>
          <w:szCs w:val="21"/>
        </w:rPr>
        <w:t>《</w:t>
      </w:r>
      <w:r w:rsidRPr="00FE61FD">
        <w:rPr>
          <w:rFonts w:asciiTheme="minorEastAsia" w:hAnsiTheme="minorEastAsia" w:cs="新宋体" w:hint="eastAsia"/>
          <w:bCs/>
          <w:kern w:val="0"/>
          <w:szCs w:val="21"/>
        </w:rPr>
        <w:t>上海健康医学院临床</w:t>
      </w:r>
      <w:r>
        <w:rPr>
          <w:rFonts w:asciiTheme="minorEastAsia" w:hAnsiTheme="minorEastAsia" w:cs="新宋体" w:hint="eastAsia"/>
          <w:bCs/>
          <w:kern w:val="0"/>
          <w:szCs w:val="21"/>
        </w:rPr>
        <w:t>医学院</w:t>
      </w:r>
      <w:r w:rsidRPr="00FE61FD">
        <w:rPr>
          <w:rFonts w:asciiTheme="minorEastAsia" w:hAnsiTheme="minorEastAsia" w:cs="新宋体" w:hint="eastAsia"/>
          <w:bCs/>
          <w:kern w:val="0"/>
          <w:szCs w:val="21"/>
        </w:rPr>
        <w:t>实践实训中心医疗废弃物管理制度</w:t>
      </w:r>
      <w:r w:rsidRPr="00FE61FD">
        <w:rPr>
          <w:rFonts w:asciiTheme="minorEastAsia" w:hAnsiTheme="minorEastAsia" w:cs="新宋体"/>
          <w:bCs/>
          <w:kern w:val="0"/>
          <w:szCs w:val="21"/>
        </w:rPr>
        <w:t>》</w:t>
      </w:r>
      <w:r w:rsidRPr="00FE61FD">
        <w:rPr>
          <w:rFonts w:asciiTheme="minorEastAsia" w:hAnsiTheme="minorEastAsia" w:cs="新宋体" w:hint="eastAsia"/>
          <w:bCs/>
          <w:kern w:val="0"/>
          <w:szCs w:val="21"/>
        </w:rPr>
        <w:t>。</w:t>
      </w:r>
      <w:r w:rsidRPr="00FE61FD">
        <w:rPr>
          <w:rFonts w:asciiTheme="minorEastAsia" w:hAnsiTheme="minorEastAsia" w:cs="新宋体"/>
          <w:bCs/>
          <w:kern w:val="0"/>
          <w:szCs w:val="21"/>
        </w:rPr>
        <w:t xml:space="preserve"> </w:t>
      </w:r>
    </w:p>
    <w:p w:rsidR="00DD0F89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sz w:val="23"/>
          <w:szCs w:val="23"/>
        </w:rPr>
      </w:pPr>
      <w:r>
        <w:rPr>
          <w:rFonts w:hint="eastAsia"/>
          <w:sz w:val="23"/>
          <w:szCs w:val="23"/>
        </w:rPr>
        <w:t>对仪器设备等要做好安全防范工作，未经</w:t>
      </w:r>
      <w:r>
        <w:rPr>
          <w:sz w:val="23"/>
          <w:szCs w:val="23"/>
        </w:rPr>
        <w:t>专管人员</w:t>
      </w:r>
      <w:r>
        <w:rPr>
          <w:rFonts w:hint="eastAsia"/>
          <w:sz w:val="23"/>
          <w:szCs w:val="23"/>
        </w:rPr>
        <w:t>同意</w:t>
      </w:r>
      <w:r>
        <w:rPr>
          <w:sz w:val="23"/>
          <w:szCs w:val="23"/>
        </w:rPr>
        <w:t>，不得私自使用</w:t>
      </w:r>
      <w:r w:rsidRPr="004C28D9">
        <w:rPr>
          <w:rFonts w:hint="eastAsia"/>
          <w:sz w:val="23"/>
          <w:szCs w:val="23"/>
        </w:rPr>
        <w:t>。</w:t>
      </w:r>
    </w:p>
    <w:p w:rsidR="00DD0F89" w:rsidRPr="004C28D9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sz w:val="23"/>
          <w:szCs w:val="23"/>
        </w:rPr>
      </w:pPr>
      <w:r w:rsidRPr="004C28D9">
        <w:rPr>
          <w:rFonts w:hint="eastAsia"/>
          <w:sz w:val="23"/>
          <w:szCs w:val="23"/>
        </w:rPr>
        <w:t>实</w:t>
      </w:r>
      <w:proofErr w:type="gramStart"/>
      <w:r w:rsidRPr="004C28D9">
        <w:rPr>
          <w:rFonts w:hint="eastAsia"/>
          <w:sz w:val="23"/>
          <w:szCs w:val="23"/>
        </w:rPr>
        <w:t>训教室</w:t>
      </w:r>
      <w:proofErr w:type="gramEnd"/>
      <w:r w:rsidRPr="004C28D9">
        <w:rPr>
          <w:rFonts w:hint="eastAsia"/>
          <w:sz w:val="23"/>
          <w:szCs w:val="23"/>
        </w:rPr>
        <w:t>的钥匙由</w:t>
      </w:r>
      <w:r>
        <w:rPr>
          <w:rFonts w:hint="eastAsia"/>
          <w:sz w:val="23"/>
          <w:szCs w:val="23"/>
        </w:rPr>
        <w:t>专人保管，未经同意，任何人不准私配</w:t>
      </w:r>
      <w:r>
        <w:rPr>
          <w:sz w:val="23"/>
          <w:szCs w:val="23"/>
        </w:rPr>
        <w:t>钥匙</w:t>
      </w:r>
      <w:r w:rsidRPr="004C28D9">
        <w:rPr>
          <w:rFonts w:hint="eastAsia"/>
          <w:sz w:val="23"/>
          <w:szCs w:val="23"/>
        </w:rPr>
        <w:t>。</w:t>
      </w:r>
      <w:r>
        <w:rPr>
          <w:rFonts w:hint="eastAsia"/>
          <w:sz w:val="23"/>
          <w:szCs w:val="23"/>
        </w:rPr>
        <w:t>非实</w:t>
      </w:r>
      <w:proofErr w:type="gramStart"/>
      <w:r>
        <w:rPr>
          <w:rFonts w:hint="eastAsia"/>
          <w:sz w:val="23"/>
          <w:szCs w:val="23"/>
        </w:rPr>
        <w:t>训</w:t>
      </w:r>
      <w:proofErr w:type="gramEnd"/>
      <w:r>
        <w:rPr>
          <w:rFonts w:hint="eastAsia"/>
          <w:sz w:val="23"/>
          <w:szCs w:val="23"/>
        </w:rPr>
        <w:t>工作</w:t>
      </w:r>
      <w:r>
        <w:rPr>
          <w:sz w:val="23"/>
          <w:szCs w:val="23"/>
        </w:rPr>
        <w:t>人员不得随意进</w:t>
      </w:r>
      <w:r>
        <w:rPr>
          <w:rFonts w:hint="eastAsia"/>
          <w:sz w:val="23"/>
          <w:szCs w:val="23"/>
        </w:rPr>
        <w:t>入</w:t>
      </w:r>
      <w:r>
        <w:rPr>
          <w:sz w:val="23"/>
          <w:szCs w:val="23"/>
        </w:rPr>
        <w:t>实训教室。</w:t>
      </w:r>
    </w:p>
    <w:p w:rsidR="00DD0F89" w:rsidRPr="00DD20A5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="新宋体"/>
          <w:bCs/>
          <w:kern w:val="0"/>
          <w:szCs w:val="21"/>
        </w:rPr>
      </w:pPr>
      <w:r>
        <w:rPr>
          <w:rFonts w:asciiTheme="minorEastAsia" w:hAnsiTheme="minorEastAsia" w:cs="新宋体" w:hint="eastAsia"/>
          <w:bCs/>
          <w:kern w:val="0"/>
          <w:szCs w:val="21"/>
        </w:rPr>
        <w:t>库房</w:t>
      </w:r>
      <w:r w:rsidRPr="00C03176">
        <w:rPr>
          <w:rFonts w:asciiTheme="minorEastAsia" w:hAnsiTheme="minorEastAsia" w:cs="新宋体" w:hint="eastAsia"/>
          <w:bCs/>
          <w:kern w:val="0"/>
          <w:szCs w:val="21"/>
        </w:rPr>
        <w:t>严禁吸烟和使用明火，并根据消防条例配备必要、有效的灭火设施和器材。</w:t>
      </w:r>
      <w:r>
        <w:rPr>
          <w:rFonts w:asciiTheme="minorEastAsia" w:hAnsiTheme="minorEastAsia" w:cs="新宋体" w:hint="eastAsia"/>
          <w:bCs/>
          <w:kern w:val="0"/>
          <w:szCs w:val="21"/>
        </w:rPr>
        <w:t>非库房</w:t>
      </w:r>
      <w:r>
        <w:rPr>
          <w:rFonts w:asciiTheme="minorEastAsia" w:hAnsiTheme="minorEastAsia" w:cs="新宋体"/>
          <w:bCs/>
          <w:kern w:val="0"/>
          <w:szCs w:val="21"/>
        </w:rPr>
        <w:t>专管人员，不得</w:t>
      </w:r>
      <w:r>
        <w:rPr>
          <w:rFonts w:asciiTheme="minorEastAsia" w:hAnsiTheme="minorEastAsia" w:cs="新宋体" w:hint="eastAsia"/>
          <w:bCs/>
          <w:kern w:val="0"/>
          <w:szCs w:val="21"/>
        </w:rPr>
        <w:t>私自</w:t>
      </w:r>
      <w:r>
        <w:rPr>
          <w:rFonts w:asciiTheme="minorEastAsia" w:hAnsiTheme="minorEastAsia" w:cs="新宋体"/>
          <w:bCs/>
          <w:kern w:val="0"/>
          <w:szCs w:val="21"/>
        </w:rPr>
        <w:t>进入库房。</w:t>
      </w:r>
    </w:p>
    <w:p w:rsidR="00DD0F89" w:rsidRPr="004C28D9" w:rsidRDefault="00DD0F89" w:rsidP="00DD0F89">
      <w:pPr>
        <w:pStyle w:val="a3"/>
        <w:numPr>
          <w:ilvl w:val="0"/>
          <w:numId w:val="1"/>
        </w:numPr>
        <w:spacing w:line="360" w:lineRule="auto"/>
        <w:ind w:firstLineChars="0"/>
        <w:rPr>
          <w:sz w:val="23"/>
          <w:szCs w:val="23"/>
        </w:rPr>
      </w:pPr>
      <w:r w:rsidRPr="004C28D9">
        <w:rPr>
          <w:rFonts w:asciiTheme="minorEastAsia" w:hAnsiTheme="minorEastAsia" w:cs="新宋体" w:hint="eastAsia"/>
          <w:bCs/>
          <w:kern w:val="0"/>
          <w:szCs w:val="21"/>
        </w:rPr>
        <w:t>一旦发生事故，要立即抢救，电话110和119报警</w:t>
      </w:r>
      <w:r w:rsidRPr="004C28D9">
        <w:rPr>
          <w:rFonts w:asciiTheme="minorEastAsia" w:hAnsiTheme="minorEastAsia" w:cs="新宋体"/>
          <w:bCs/>
          <w:kern w:val="0"/>
          <w:szCs w:val="21"/>
        </w:rPr>
        <w:t>，</w:t>
      </w:r>
      <w:r w:rsidRPr="004C28D9">
        <w:rPr>
          <w:rFonts w:asciiTheme="minorEastAsia" w:hAnsiTheme="minorEastAsia" w:cs="新宋体" w:hint="eastAsia"/>
          <w:bCs/>
          <w:kern w:val="0"/>
          <w:szCs w:val="21"/>
        </w:rPr>
        <w:t>保护好事故现场，并按规定及时上报学校保卫部门，不准隐瞒不报或拖延上报。</w:t>
      </w:r>
    </w:p>
    <w:p w:rsidR="009B7EFF" w:rsidRPr="00DD0F89" w:rsidRDefault="009B7EFF"/>
    <w:sectPr w:rsidR="009B7EFF" w:rsidRPr="00DD0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6FA5"/>
    <w:multiLevelType w:val="hybridMultilevel"/>
    <w:tmpl w:val="DECE0060"/>
    <w:lvl w:ilvl="0" w:tplc="4A5E90EA">
      <w:start w:val="1"/>
      <w:numFmt w:val="japaneseCounting"/>
      <w:lvlText w:val="第%1条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89"/>
    <w:rsid w:val="009B7EFF"/>
    <w:rsid w:val="00D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B7FEF-F726-4443-836F-77C69BCB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2018-05-28T06:31:00Z</dcterms:created>
  <dcterms:modified xsi:type="dcterms:W3CDTF">2018-05-28T06:33:00Z</dcterms:modified>
</cp:coreProperties>
</file>